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0897" w14:textId="77777777" w:rsidR="006B3523" w:rsidRDefault="006B3523" w:rsidP="006B3523">
      <w:pPr>
        <w:spacing w:line="240" w:lineRule="auto"/>
        <w:jc w:val="both"/>
        <w:rPr>
          <w:rFonts w:cstheme="minorHAnsi"/>
          <w:b/>
          <w:bCs/>
          <w:kern w:val="1"/>
          <w:sz w:val="24"/>
          <w:szCs w:val="24"/>
          <w:lang w:eastAsia="ar-SA"/>
        </w:rPr>
      </w:pPr>
    </w:p>
    <w:p w14:paraId="16553308" w14:textId="1BF81D83" w:rsidR="006E2210" w:rsidRPr="00367561" w:rsidRDefault="006E2210" w:rsidP="006B3523">
      <w:pPr>
        <w:spacing w:line="240" w:lineRule="auto"/>
        <w:jc w:val="both"/>
        <w:rPr>
          <w:rFonts w:cstheme="minorHAnsi"/>
          <w:b/>
          <w:bCs/>
          <w:kern w:val="1"/>
          <w:sz w:val="24"/>
          <w:szCs w:val="24"/>
          <w:lang w:eastAsia="ar-SA"/>
        </w:rPr>
      </w:pPr>
      <w:r w:rsidRPr="00367561">
        <w:rPr>
          <w:rFonts w:cstheme="minorHAnsi"/>
          <w:b/>
          <w:bCs/>
          <w:kern w:val="1"/>
          <w:sz w:val="24"/>
          <w:szCs w:val="24"/>
          <w:lang w:eastAsia="ar-SA"/>
        </w:rPr>
        <w:t>MODELLO PER OFFERTA ECONOMICA</w:t>
      </w:r>
      <w:r w:rsidR="006B3523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PER IL </w:t>
      </w:r>
      <w:r w:rsidRPr="00367561">
        <w:rPr>
          <w:rFonts w:cstheme="minorHAnsi"/>
          <w:b/>
          <w:bCs/>
          <w:kern w:val="1"/>
          <w:sz w:val="24"/>
          <w:szCs w:val="24"/>
          <w:lang w:eastAsia="ar-SA"/>
        </w:rPr>
        <w:t>SERVIZIO DI CONTABILITA’ AMMINISTRATIVA ED AMMINISTRAZIONE DEL PERSONALE DELL</w:t>
      </w:r>
      <w:r w:rsidR="00931E0A">
        <w:rPr>
          <w:rFonts w:cstheme="minorHAnsi"/>
          <w:b/>
          <w:bCs/>
          <w:kern w:val="1"/>
          <w:sz w:val="24"/>
          <w:szCs w:val="24"/>
          <w:lang w:eastAsia="ar-SA"/>
        </w:rPr>
        <w:t>’</w:t>
      </w:r>
      <w:r w:rsidRPr="00367561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ATO</w:t>
      </w:r>
      <w:r w:rsidR="006B3523">
        <w:rPr>
          <w:rFonts w:cstheme="minorHAnsi"/>
          <w:b/>
          <w:bCs/>
          <w:kern w:val="1"/>
          <w:sz w:val="24"/>
          <w:szCs w:val="24"/>
          <w:lang w:eastAsia="ar-SA"/>
        </w:rPr>
        <w:t>-</w:t>
      </w:r>
      <w:r w:rsidRPr="00367561">
        <w:rPr>
          <w:rFonts w:cstheme="minorHAnsi"/>
          <w:b/>
          <w:bCs/>
          <w:kern w:val="1"/>
          <w:sz w:val="24"/>
          <w:szCs w:val="24"/>
          <w:lang w:eastAsia="ar-SA"/>
        </w:rPr>
        <w:t>MB</w:t>
      </w:r>
    </w:p>
    <w:tbl>
      <w:tblPr>
        <w:tblpPr w:leftFromText="141" w:rightFromText="141" w:vertAnchor="page" w:horzAnchor="margin" w:tblpY="2929"/>
        <w:tblW w:w="97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211"/>
        <w:gridCol w:w="2380"/>
      </w:tblGrid>
      <w:tr w:rsidR="00C644CC" w:rsidRPr="00367561" w14:paraId="41509F21" w14:textId="77777777" w:rsidTr="00C644CC">
        <w:trPr>
          <w:trHeight w:val="414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C832F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SERVIZIO CONTABILITÀ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741F" w14:textId="77777777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     /annuo</w:t>
            </w:r>
          </w:p>
        </w:tc>
      </w:tr>
      <w:tr w:rsidR="00C644CC" w:rsidRPr="00367561" w14:paraId="65BC565E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4F9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E216" w14:textId="77777777" w:rsidR="00C644CC" w:rsidRPr="00367561" w:rsidRDefault="00C644CC" w:rsidP="00C644CC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comprensivo di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205D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C644CC" w:rsidRPr="00367561" w14:paraId="5A2DB47D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20A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4D9A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supporto fiscale, giuridico ed amministrativo;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C79D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06058003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132D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6712E" w14:textId="77777777" w:rsidR="00C644CC" w:rsidRPr="007D2802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D2802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redazione Bilancio preventivo e di esercizio/consuntivo, comprensivi degli allegati;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E4A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1796AA8D" w14:textId="77777777" w:rsidTr="00C644CC">
        <w:trPr>
          <w:trHeight w:val="134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AD29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CEF8" w14:textId="4335162D" w:rsidR="00C644CC" w:rsidRPr="007D2802" w:rsidRDefault="00C644CC" w:rsidP="00C644CC">
            <w:pPr>
              <w:jc w:val="both"/>
              <w:rPr>
                <w:rFonts w:cstheme="minorHAnsi"/>
                <w:sz w:val="18"/>
                <w:szCs w:val="18"/>
              </w:rPr>
            </w:pPr>
            <w:r w:rsidRPr="007D2802">
              <w:rPr>
                <w:rFonts w:cstheme="minorHAnsi"/>
                <w:sz w:val="18"/>
                <w:szCs w:val="18"/>
              </w:rPr>
              <w:t xml:space="preserve">stesura della prima nota (si stima un volume annuo di circa 500 documenti/movimenti fatture passive, spese varie, rimborsi, F24, incassi etc.); </w:t>
            </w:r>
          </w:p>
          <w:p w14:paraId="182ACD1A" w14:textId="77777777" w:rsidR="00C644CC" w:rsidRPr="007D2802" w:rsidRDefault="00C644CC" w:rsidP="00C644C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7D2802">
              <w:rPr>
                <w:rFonts w:cstheme="minorHAnsi"/>
                <w:sz w:val="18"/>
                <w:szCs w:val="18"/>
              </w:rPr>
              <w:t>accessibilità da parte di ATO-MB, previa idonea formazione al personale preposto, al programma di gestione contabile (consultazione e/o inserimenti;</w:t>
            </w:r>
          </w:p>
          <w:p w14:paraId="2C889808" w14:textId="77777777" w:rsidR="00931E0A" w:rsidRPr="007D2802" w:rsidRDefault="00931E0A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  <w:p w14:paraId="361FC81A" w14:textId="0E0BB0E4" w:rsidR="00931E0A" w:rsidRPr="007D2802" w:rsidRDefault="00931E0A" w:rsidP="00C644C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7D280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it-IT"/>
              </w:rPr>
              <w:t>calcolo imposte e predisposizione F24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5646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192E2C08" w14:textId="77777777" w:rsidTr="00C644CC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9A517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F09DF" w14:textId="77777777" w:rsidR="00C644CC" w:rsidRPr="00931E0A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931E0A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gestione IVA e dichiarazioni fiscali;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A716C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3630EC2F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E2AF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1AC2" w14:textId="66A094B0" w:rsidR="00C644CC" w:rsidRPr="00931E0A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931E0A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assistenza nella predisposizione dei dati finalizzati al bilancio consolidato</w:t>
            </w:r>
            <w:r w:rsidR="007D2802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;</w:t>
            </w:r>
          </w:p>
          <w:p w14:paraId="31534D62" w14:textId="77777777" w:rsidR="00C644CC" w:rsidRPr="00931E0A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7853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72766F14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8D5C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8C470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 xml:space="preserve">assistenza, anche telefonica od in loco agli addetti al servizio; </w:t>
            </w:r>
          </w:p>
          <w:p w14:paraId="0294B124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  <w:p w14:paraId="1D5C6B40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costante aggiornamento, anche operativo al personale ATO, in merito alle evoluzioni normative aventi riflessi sulle attività oggetto del servizio (non limitato ad invio generico di circolari);</w:t>
            </w:r>
          </w:p>
          <w:p w14:paraId="7D8B406E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60F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37497AEE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61B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4CC0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assistenza e consulenza negli adempimenti e risoluzione di problematiche con Camera di Commercio Inps e c/o l'Agenzia delle entrate;</w:t>
            </w:r>
          </w:p>
          <w:p w14:paraId="043364E1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BA6B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7927A4E8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D10F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9E2B2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assistenza al Revisore Unico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B3FD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01E1C96C" w14:textId="77777777" w:rsidTr="00C644CC">
        <w:trPr>
          <w:trHeight w:val="378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E5ABC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SERVIZIO PAYROLL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9AEA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€ </w:t>
            </w: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/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>annuo</w:t>
            </w:r>
          </w:p>
          <w:p w14:paraId="6512DAD3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it-IT"/>
              </w:rPr>
            </w:pPr>
          </w:p>
          <w:p w14:paraId="1F61B176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€</w:t>
            </w: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/</w:t>
            </w:r>
            <w:r w:rsidRPr="00367561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it-IT"/>
              </w:rPr>
              <w:t>dipendente</w:t>
            </w:r>
          </w:p>
        </w:tc>
      </w:tr>
      <w:tr w:rsidR="00C644CC" w:rsidRPr="00367561" w14:paraId="54381A40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E7A2" w14:textId="77777777" w:rsidR="00C644CC" w:rsidRPr="00367561" w:rsidRDefault="00C644CC" w:rsidP="00C644CC">
            <w:pPr>
              <w:spacing w:after="0" w:line="240" w:lineRule="auto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22EB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comprensivo di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85E2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</w:p>
        </w:tc>
      </w:tr>
      <w:tr w:rsidR="00C644CC" w:rsidRPr="00367561" w14:paraId="14E19782" w14:textId="77777777" w:rsidTr="00C644CC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D95A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0BD7" w14:textId="77777777" w:rsidR="00C644CC" w:rsidRPr="007D2802" w:rsidRDefault="00C644CC" w:rsidP="00C644CC">
            <w:pPr>
              <w:spacing w:after="0" w:line="240" w:lineRule="auto"/>
              <w:jc w:val="both"/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</w:pPr>
            <w:r w:rsidRPr="007D2802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gestione del personale - payroll (gestione paghe e contributi e tutti adempimenti/dichiarazioni connesse nonché di applicazione degli istituti contrattuali sia economici che giuridici), secondo il CCNL Enti Locali, per un complessivo di 14-17 dipendenti;</w:t>
            </w:r>
          </w:p>
          <w:p w14:paraId="66C10F25" w14:textId="77777777" w:rsidR="00C644CC" w:rsidRPr="007D2802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D280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assistenza e consulenza negli adempimenti</w:t>
            </w:r>
            <w:r w:rsidRPr="007D2802">
              <w:rPr>
                <w:rFonts w:cstheme="minorHAnsi"/>
              </w:rPr>
              <w:t xml:space="preserve"> </w:t>
            </w:r>
            <w:r w:rsidRPr="007D2802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e risoluzione di problematiche con istituti previdenziali e assistenziali;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E8B1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2E3A4C2C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1B76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05169" w14:textId="77777777" w:rsidR="00C644CC" w:rsidRPr="007D2802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7D2802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assistenza per le attività di inizio/ fine rapporto di lavoro;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749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2914EC27" w14:textId="77777777" w:rsidTr="00C644CC">
        <w:trPr>
          <w:trHeight w:val="4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092E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F157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367561">
              <w:rPr>
                <w:rFonts w:eastAsia="Arial" w:cstheme="minorHAnsi"/>
                <w:color w:val="000000"/>
                <w:sz w:val="18"/>
                <w:szCs w:val="18"/>
                <w:lang w:eastAsia="it-IT"/>
              </w:rPr>
              <w:t>costante aggiornamento, anche operativo al personale ATO, in merito alle evoluzioni normative aventi riflessi sulle attività oggetto del servizio (non limitato ad invio generico di circolari)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952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</w:p>
        </w:tc>
      </w:tr>
      <w:tr w:rsidR="00C644CC" w:rsidRPr="00367561" w14:paraId="48268B8F" w14:textId="77777777" w:rsidTr="00C644CC">
        <w:trPr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45415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A8124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846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</w:tr>
      <w:tr w:rsidR="00C644CC" w:rsidRPr="00367561" w14:paraId="111E0134" w14:textId="77777777" w:rsidTr="00C644CC">
        <w:trPr>
          <w:trHeight w:val="300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4B688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  <w:t>SERVIZI AGGIUNTIVI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B411E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644CC" w:rsidRPr="00367561" w14:paraId="7F233DA9" w14:textId="77777777" w:rsidTr="00C644CC">
        <w:trPr>
          <w:trHeight w:val="361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F18C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508A" w14:textId="77777777" w:rsidR="00C644CC" w:rsidRPr="00367561" w:rsidRDefault="00C644CC" w:rsidP="00C644C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</w:pPr>
            <w:r w:rsidRPr="0036756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 xml:space="preserve">assistenza fiscale ai dipendenti per dichiarazioni fiscali annue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19F50" w14:textId="1E41F993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 /annuo</w:t>
            </w:r>
          </w:p>
          <w:p w14:paraId="6BE9B074" w14:textId="77777777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/dipendente</w:t>
            </w:r>
          </w:p>
        </w:tc>
      </w:tr>
      <w:tr w:rsidR="00C644CC" w:rsidRPr="00367561" w14:paraId="257678CC" w14:textId="77777777" w:rsidTr="00C644C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6F6A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218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color w:val="000000"/>
                <w:sz w:val="20"/>
                <w:szCs w:val="20"/>
                <w:lang w:eastAsia="it-IT"/>
              </w:rPr>
              <w:t>controllo e apposizione visto di conformità sul credito IVA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691E" w14:textId="395BFFFC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/annuo</w:t>
            </w:r>
          </w:p>
        </w:tc>
      </w:tr>
      <w:tr w:rsidR="00C644CC" w:rsidRPr="00367561" w14:paraId="5A881F45" w14:textId="77777777" w:rsidTr="00E524CE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32935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465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color w:val="000000"/>
                <w:lang w:eastAsia="it-IT"/>
              </w:rPr>
              <w:t>-----------------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6C032" w14:textId="77777777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/annuo</w:t>
            </w:r>
          </w:p>
        </w:tc>
      </w:tr>
      <w:tr w:rsidR="00C644CC" w:rsidRPr="00367561" w14:paraId="748CA193" w14:textId="77777777" w:rsidTr="00C644C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441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69A7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color w:val="000000"/>
                <w:lang w:eastAsia="it-IT"/>
              </w:rPr>
              <w:t>-----------------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315EA" w14:textId="19783FCA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/annuo</w:t>
            </w:r>
          </w:p>
        </w:tc>
      </w:tr>
      <w:tr w:rsidR="00C644CC" w:rsidRPr="00367561" w14:paraId="06BD7CF7" w14:textId="77777777" w:rsidTr="00C644C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7013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7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637E" w14:textId="77777777" w:rsidR="00C644CC" w:rsidRPr="00367561" w:rsidRDefault="00C644CC" w:rsidP="00C644CC">
            <w:pPr>
              <w:spacing w:after="0" w:line="240" w:lineRule="auto"/>
              <w:rPr>
                <w:rFonts w:eastAsia="Times New Roman" w:cstheme="minorHAnsi"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color w:val="000000"/>
                <w:lang w:eastAsia="it-IT"/>
              </w:rPr>
              <w:t>-----------------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4A368" w14:textId="3533E8AC" w:rsidR="00C644CC" w:rsidRPr="00367561" w:rsidRDefault="00C644CC" w:rsidP="00C644CC">
            <w:pPr>
              <w:rPr>
                <w:rFonts w:eastAsia="Times New Roman" w:cstheme="minorHAnsi"/>
                <w:b/>
                <w:bCs/>
                <w:color w:val="000000"/>
                <w:lang w:eastAsia="it-IT"/>
              </w:rPr>
            </w:pP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€                 </w:t>
            </w:r>
            <w:r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  </w:t>
            </w:r>
            <w:r w:rsidRPr="00367561">
              <w:rPr>
                <w:rFonts w:eastAsia="Times New Roman" w:cstheme="minorHAnsi"/>
                <w:b/>
                <w:bCs/>
                <w:color w:val="000000"/>
                <w:lang w:eastAsia="it-IT"/>
              </w:rPr>
              <w:t xml:space="preserve">     /annuo</w:t>
            </w:r>
          </w:p>
        </w:tc>
      </w:tr>
    </w:tbl>
    <w:p w14:paraId="1B649E8D" w14:textId="77777777" w:rsidR="00C644CC" w:rsidRPr="00367561" w:rsidRDefault="00C644CC" w:rsidP="00C644CC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sectPr w:rsidR="00C644CC" w:rsidRPr="00367561" w:rsidSect="00367561">
      <w:headerReference w:type="default" r:id="rId7"/>
      <w:footerReference w:type="default" r:id="rId8"/>
      <w:pgSz w:w="11906" w:h="16838"/>
      <w:pgMar w:top="1417" w:right="1134" w:bottom="1134" w:left="1134" w:header="56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AD0BD" w14:textId="77777777" w:rsidR="00AD2CC9" w:rsidRDefault="00AD2CC9" w:rsidP="00C655B3">
      <w:pPr>
        <w:spacing w:after="0" w:line="240" w:lineRule="auto"/>
      </w:pPr>
      <w:r>
        <w:separator/>
      </w:r>
    </w:p>
  </w:endnote>
  <w:endnote w:type="continuationSeparator" w:id="0">
    <w:p w14:paraId="6FCD91B7" w14:textId="77777777" w:rsidR="00AD2CC9" w:rsidRDefault="00AD2CC9" w:rsidP="00C6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9" w:type="dxa"/>
      <w:tblInd w:w="-111" w:type="dxa"/>
      <w:tblBorders>
        <w:left w:val="single" w:sz="2" w:space="0" w:color="auto"/>
        <w:right w:val="single" w:sz="2" w:space="0" w:color="auto"/>
        <w:insideV w:val="single" w:sz="2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2268"/>
      <w:gridCol w:w="1755"/>
      <w:gridCol w:w="2822"/>
      <w:gridCol w:w="1551"/>
    </w:tblGrid>
    <w:tr w:rsidR="00C20B08" w:rsidRPr="00A05C79" w14:paraId="0414DA72" w14:textId="77777777" w:rsidTr="00C20B08">
      <w:trPr>
        <w:trHeight w:val="989"/>
      </w:trPr>
      <w:tc>
        <w:tcPr>
          <w:tcW w:w="2093" w:type="dxa"/>
        </w:tcPr>
        <w:p w14:paraId="5CD080CB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 xml:space="preserve">Ufficio d’Ambito Territoriale Ottimale </w:t>
          </w:r>
          <w:r>
            <w:rPr>
              <w:rFonts w:ascii="Calibri" w:hAnsi="Calibri" w:cs="Calibri"/>
              <w:sz w:val="18"/>
              <w:szCs w:val="18"/>
            </w:rPr>
            <w:t>Azienda Speciale</w:t>
          </w:r>
        </w:p>
      </w:tc>
      <w:tc>
        <w:tcPr>
          <w:tcW w:w="2268" w:type="dxa"/>
        </w:tcPr>
        <w:p w14:paraId="45E9DCD0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Sede Istituzionale</w:t>
          </w:r>
        </w:p>
        <w:p w14:paraId="37C8F513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Via Grigna, 13 </w:t>
          </w:r>
        </w:p>
        <w:p w14:paraId="336EA7C1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i/>
              <w:sz w:val="16"/>
            </w:rPr>
          </w:pPr>
          <w:r>
            <w:rPr>
              <w:rFonts w:ascii="Calibri" w:hAnsi="Calibri" w:cs="Calibri"/>
              <w:sz w:val="18"/>
              <w:szCs w:val="18"/>
            </w:rPr>
            <w:t>20900 MONZA MB</w:t>
          </w:r>
        </w:p>
        <w:p w14:paraId="37266663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i/>
              <w:sz w:val="18"/>
            </w:rPr>
          </w:pPr>
        </w:p>
        <w:p w14:paraId="5732C48C" w14:textId="77777777" w:rsidR="00C20B08" w:rsidRDefault="00C20B08" w:rsidP="00C20B08">
          <w:pPr>
            <w:pStyle w:val="Pidipagina"/>
            <w:tabs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b/>
              <w:sz w:val="20"/>
            </w:rPr>
          </w:pPr>
        </w:p>
      </w:tc>
      <w:tc>
        <w:tcPr>
          <w:tcW w:w="1755" w:type="dxa"/>
        </w:tcPr>
        <w:p w14:paraId="51AB0DDE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iCs/>
              <w:sz w:val="18"/>
              <w:szCs w:val="18"/>
            </w:rPr>
          </w:pPr>
          <w:r>
            <w:rPr>
              <w:rFonts w:ascii="Calibri" w:hAnsi="Calibri" w:cs="Calibri"/>
              <w:iCs/>
              <w:sz w:val="18"/>
              <w:szCs w:val="18"/>
            </w:rPr>
            <w:t>Sede Operativa</w:t>
          </w:r>
        </w:p>
        <w:p w14:paraId="2A3FE3C7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Via Locarno, 1</w:t>
          </w:r>
        </w:p>
        <w:p w14:paraId="701212DF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b/>
              <w:sz w:val="16"/>
            </w:rPr>
          </w:pPr>
          <w:r>
            <w:rPr>
              <w:rFonts w:ascii="Calibri" w:hAnsi="Calibri" w:cs="Calibri"/>
              <w:sz w:val="18"/>
              <w:szCs w:val="18"/>
            </w:rPr>
            <w:t>20900 Monza</w:t>
          </w:r>
        </w:p>
      </w:tc>
      <w:tc>
        <w:tcPr>
          <w:tcW w:w="2822" w:type="dxa"/>
        </w:tcPr>
        <w:p w14:paraId="006ADD17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color w:val="0000FF"/>
              <w:sz w:val="18"/>
              <w:szCs w:val="18"/>
            </w:rPr>
          </w:pPr>
          <w:r>
            <w:rPr>
              <w:rFonts w:ascii="Calibri" w:hAnsi="Calibri" w:cs="Calibri"/>
              <w:color w:val="0000FF"/>
              <w:sz w:val="18"/>
              <w:szCs w:val="18"/>
            </w:rPr>
            <w:t xml:space="preserve">www.atomonzabrianza.it </w:t>
          </w:r>
        </w:p>
        <w:p w14:paraId="1EB07A5F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1" w:history="1">
            <w:r>
              <w:rPr>
                <w:rStyle w:val="Collegamentoipertestuale"/>
                <w:rFonts w:ascii="Calibri" w:hAnsi="Calibri" w:cs="Calibri"/>
                <w:sz w:val="18"/>
                <w:szCs w:val="18"/>
              </w:rPr>
              <w:t>ato-mb@ato.mb.it</w:t>
            </w:r>
          </w:hyperlink>
        </w:p>
        <w:p w14:paraId="73535F22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color w:val="0000FF"/>
              <w:sz w:val="18"/>
              <w:szCs w:val="18"/>
            </w:rPr>
          </w:pPr>
          <w:proofErr w:type="spellStart"/>
          <w:r>
            <w:rPr>
              <w:rFonts w:ascii="Calibri" w:hAnsi="Calibri" w:cs="Calibri"/>
              <w:sz w:val="18"/>
              <w:szCs w:val="18"/>
            </w:rPr>
            <w:t>pec</w:t>
          </w:r>
          <w:proofErr w:type="spellEnd"/>
          <w:r>
            <w:rPr>
              <w:rFonts w:ascii="Calibri" w:hAnsi="Calibri" w:cs="Calibri"/>
              <w:sz w:val="18"/>
              <w:szCs w:val="18"/>
            </w:rPr>
            <w:t xml:space="preserve">: </w:t>
          </w:r>
          <w:r>
            <w:rPr>
              <w:rFonts w:ascii="Calibri" w:hAnsi="Calibri" w:cs="Calibri"/>
              <w:color w:val="0000FF"/>
              <w:sz w:val="18"/>
              <w:szCs w:val="18"/>
            </w:rPr>
            <w:t xml:space="preserve">ato-mb@cgn.legalmail.it </w:t>
          </w:r>
        </w:p>
        <w:p w14:paraId="607591C6" w14:textId="77777777" w:rsidR="00C20B08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rPr>
              <w:rFonts w:ascii="Calibri" w:hAnsi="Calibri" w:cs="Calibri"/>
              <w:b/>
              <w:sz w:val="20"/>
            </w:rPr>
          </w:pPr>
          <w:r>
            <w:rPr>
              <w:rFonts w:ascii="Calibri" w:hAnsi="Calibri" w:cs="Calibri"/>
              <w:color w:val="0000FF"/>
              <w:sz w:val="18"/>
              <w:szCs w:val="18"/>
            </w:rPr>
            <w:t>C.F. e P. IVA 07502350965</w:t>
          </w:r>
        </w:p>
      </w:tc>
      <w:tc>
        <w:tcPr>
          <w:tcW w:w="1551" w:type="dxa"/>
        </w:tcPr>
        <w:p w14:paraId="19664940" w14:textId="0D0E0974" w:rsidR="00C20B08" w:rsidRPr="00A05C79" w:rsidRDefault="00C20B08" w:rsidP="00C20B08">
          <w:pPr>
            <w:pStyle w:val="Pidipagina"/>
            <w:tabs>
              <w:tab w:val="clear" w:pos="4819"/>
              <w:tab w:val="clear" w:pos="9638"/>
              <w:tab w:val="left" w:pos="3402"/>
              <w:tab w:val="left" w:pos="5387"/>
              <w:tab w:val="left" w:pos="6946"/>
            </w:tabs>
            <w:jc w:val="center"/>
            <w:rPr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3D78C2A8" wp14:editId="5EE1873D">
                <wp:extent cx="845820" cy="609600"/>
                <wp:effectExtent l="0" t="0" r="0" b="0"/>
                <wp:docPr id="1763190731" name="Immagine 1763190731" descr="Immagine che contiene testo, Carattere, logo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64772436" name="Immagine 1" descr="Immagine che contiene testo, Carattere, logo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A54F8F" w14:textId="77777777" w:rsidR="00C655B3" w:rsidRDefault="00C655B3" w:rsidP="00C20B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3AB1C" w14:textId="77777777" w:rsidR="00AD2CC9" w:rsidRDefault="00AD2CC9" w:rsidP="00C655B3">
      <w:pPr>
        <w:spacing w:after="0" w:line="240" w:lineRule="auto"/>
      </w:pPr>
      <w:r>
        <w:separator/>
      </w:r>
    </w:p>
  </w:footnote>
  <w:footnote w:type="continuationSeparator" w:id="0">
    <w:p w14:paraId="30FD1FE2" w14:textId="77777777" w:rsidR="00AD2CC9" w:rsidRDefault="00AD2CC9" w:rsidP="00C6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45C8" w14:textId="77777777" w:rsidR="00C655B3" w:rsidRDefault="00000000">
    <w:pPr>
      <w:pStyle w:val="Intestazione"/>
    </w:pPr>
    <w:r>
      <w:rPr>
        <w:rFonts w:ascii="Times New Roman" w:hAnsi="Times New Roman" w:cs="Times New Roman"/>
        <w:sz w:val="24"/>
        <w:szCs w:val="24"/>
      </w:rPr>
      <w:object w:dxaOrig="1440" w:dyaOrig="1440" w14:anchorId="66D3AB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25pt;margin-top:-.4pt;width:130.05pt;height:45.2pt;z-index:-251658752">
          <v:imagedata r:id="rId1" o:title=""/>
        </v:shape>
        <o:OLEObject Type="Embed" ProgID="CorelPHOTOPAINT.Image.12" ShapeID="_x0000_s1025" DrawAspect="Content" ObjectID="_175620710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453"/>
    <w:multiLevelType w:val="hybridMultilevel"/>
    <w:tmpl w:val="695A3E5A"/>
    <w:lvl w:ilvl="0" w:tplc="101A20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56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4B"/>
    <w:rsid w:val="0002524B"/>
    <w:rsid w:val="00224A07"/>
    <w:rsid w:val="00232ED5"/>
    <w:rsid w:val="00367561"/>
    <w:rsid w:val="003938E9"/>
    <w:rsid w:val="006B3523"/>
    <w:rsid w:val="006D6E37"/>
    <w:rsid w:val="006E2210"/>
    <w:rsid w:val="00726E2F"/>
    <w:rsid w:val="007D2802"/>
    <w:rsid w:val="00931E0A"/>
    <w:rsid w:val="009D5618"/>
    <w:rsid w:val="00AD2CC9"/>
    <w:rsid w:val="00C20B08"/>
    <w:rsid w:val="00C644CC"/>
    <w:rsid w:val="00C655B3"/>
    <w:rsid w:val="00CD5FEE"/>
    <w:rsid w:val="00D014C4"/>
    <w:rsid w:val="00D54062"/>
    <w:rsid w:val="00DC7003"/>
    <w:rsid w:val="00F74F0F"/>
    <w:rsid w:val="00FA23BB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4FE3"/>
  <w15:chartTrackingRefBased/>
  <w15:docId w15:val="{DA38A3AE-CB1E-42BD-8C65-DCC6158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55B3"/>
  </w:style>
  <w:style w:type="paragraph" w:styleId="Pidipagina">
    <w:name w:val="footer"/>
    <w:basedOn w:val="Normale"/>
    <w:link w:val="PidipaginaCarattere"/>
    <w:uiPriority w:val="99"/>
    <w:unhideWhenUsed/>
    <w:rsid w:val="00C6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5B3"/>
  </w:style>
  <w:style w:type="character" w:styleId="Collegamentoipertestuale">
    <w:name w:val="Hyperlink"/>
    <w:basedOn w:val="Carpredefinitoparagrafo"/>
    <w:uiPriority w:val="99"/>
    <w:semiHidden/>
    <w:unhideWhenUsed/>
    <w:rsid w:val="00C655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6756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ato-mb@ato.mb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Pantano</dc:creator>
  <cp:keywords/>
  <dc:description/>
  <cp:lastModifiedBy>Erica Pantano</cp:lastModifiedBy>
  <cp:revision>2</cp:revision>
  <dcterms:created xsi:type="dcterms:W3CDTF">2023-09-14T12:32:00Z</dcterms:created>
  <dcterms:modified xsi:type="dcterms:W3CDTF">2023-09-14T12:32:00Z</dcterms:modified>
</cp:coreProperties>
</file>